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fa12e9cb0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 FREMOVER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 FREMOVER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eed7b3c3464bbb"/>
      <w:footerReference xmlns:r="http://schemas.openxmlformats.org/officeDocument/2006/relationships" w:type="default" r:id="Ra9f6e84b72a9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 FREMOVER AS   ·   Org.nr 821 643 422   ·   Åslia 4C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 FREMOVER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ed7b3c3464bbb" /><Relationship Type="http://schemas.openxmlformats.org/officeDocument/2006/relationships/footer" Target="/word/footer1.xml" Id="Ra9f6e84b72a946f4" /></Relationships>
</file>