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ef47e125f4e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3BYGG-TAK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3BYGG-TAK AS</w:t>
      </w:r>
    </w:p>
    <w:sectPr>
      <w:headerReference xmlns:r="http://schemas.openxmlformats.org/officeDocument/2006/relationships" w:type="default" r:id="Rb725ba3650e544ac"/>
      <w:footerReference xmlns:r="http://schemas.openxmlformats.org/officeDocument/2006/relationships" w:type="default" r:id="R85b6387d532d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3BYGG-TAK AS   ·   Org.nr 827 366 552   ·   Røllesveien 1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3BYGG-TAK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5ba3650e544ac" /><Relationship Type="http://schemas.openxmlformats.org/officeDocument/2006/relationships/footer" Target="/word/footer1.xml" Id="R85b6387d532d42e2" /></Relationships>
</file>