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652810002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2877d24a67ec416e"/>
      <w:footerReference xmlns:r="http://schemas.openxmlformats.org/officeDocument/2006/relationships" w:type="default" r:id="R88f4c0fd483e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7d24a67ec416e" /><Relationship Type="http://schemas.openxmlformats.org/officeDocument/2006/relationships/footer" Target="/word/footer1.xml" Id="R88f4c0fd483e44c8" /></Relationships>
</file>