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a1005a29f44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MAMAX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MAMAX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a924dea554e8c"/>
      <w:footerReference xmlns:r="http://schemas.openxmlformats.org/officeDocument/2006/relationships" w:type="default" r:id="Rfedb1a45f223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MAMAX INVEST AS   ·   Org.nr 890 836 372   ·   Nordseterstien 12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MAMAX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a924dea554e8c" /><Relationship Type="http://schemas.openxmlformats.org/officeDocument/2006/relationships/footer" Target="/word/footer1.xml" Id="Rfedb1a45f2234c84" /></Relationships>
</file>