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f3f671cdf4d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FARVATN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FARVATN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a1befadb404011"/>
      <w:footerReference xmlns:r="http://schemas.openxmlformats.org/officeDocument/2006/relationships" w:type="default" r:id="R91b09b9b76e1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1befadb404011" /><Relationship Type="http://schemas.openxmlformats.org/officeDocument/2006/relationships/footer" Target="/word/footer1.xml" Id="R91b09b9b76e148d1" /></Relationships>
</file>