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384d1257d0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REFRAME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REFRAME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33de553e8a4a42"/>
      <w:footerReference xmlns:r="http://schemas.openxmlformats.org/officeDocument/2006/relationships" w:type="default" r:id="R99060b8f3c0a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REFRAME HOLDING AS   ·   Org.nr 921 351 089   ·   Ivar Aasens vei 14B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REFRAME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3de553e8a4a42" /><Relationship Type="http://schemas.openxmlformats.org/officeDocument/2006/relationships/footer" Target="/word/footer1.xml" Id="R99060b8f3c0a4909" /></Relationships>
</file>