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61bb6fff1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TRE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Marnardal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Marnardal,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TRE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db8b1661747d0"/>
      <w:footerReference xmlns:r="http://schemas.openxmlformats.org/officeDocument/2006/relationships" w:type="default" r:id="Ra8f11db11c76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TRE OG BETONG AS   ·   Org.nr 921 820 429   ·   Gamle Laudalsvei 78   ·   4534 MARNARDAL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TRE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db8b1661747d0" /><Relationship Type="http://schemas.openxmlformats.org/officeDocument/2006/relationships/footer" Target="/word/footer1.xml" Id="Ra8f11db11c764474" /></Relationships>
</file>