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ddcfe5c54242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M.S.A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Gransherad, 19.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M.S.A INVEST AS</w:t>
      </w:r>
    </w:p>
    <w:sectPr>
      <w:headerReference xmlns:r="http://schemas.openxmlformats.org/officeDocument/2006/relationships" w:type="default" r:id="Rd798115c176746e4"/>
      <w:footerReference xmlns:r="http://schemas.openxmlformats.org/officeDocument/2006/relationships" w:type="default" r:id="Rb344091d2f9844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98115c176746e4" /><Relationship Type="http://schemas.openxmlformats.org/officeDocument/2006/relationships/footer" Target="/word/footer1.xml" Id="Rb344091d2f984478" /></Relationships>
</file>