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f1e3268b8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FINANSRINGEN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FINANSRINGEN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33a0839fd4f72"/>
      <w:footerReference xmlns:r="http://schemas.openxmlformats.org/officeDocument/2006/relationships" w:type="default" r:id="R1758b91df7b4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FINANSRINGEN AS   ·   Org.nr 933 574 644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33a0839fd4f72" /><Relationship Type="http://schemas.openxmlformats.org/officeDocument/2006/relationships/footer" Target="/word/footer1.xml" Id="R1758b91df7b44581" /></Relationships>
</file>