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603f33af1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ANDERS HESSEVIK AS.</w:t>
      </w:r>
    </w:p>
    <w:sectPr>
      <w:headerReference xmlns:r="http://schemas.openxmlformats.org/officeDocument/2006/relationships" w:type="default" r:id="R69d184c2f4304a53"/>
      <w:footerReference xmlns:r="http://schemas.openxmlformats.org/officeDocument/2006/relationships" w:type="default" r:id="Rb2923353fa36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184c2f4304a53" /><Relationship Type="http://schemas.openxmlformats.org/officeDocument/2006/relationships/footer" Target="/word/footer1.xml" Id="Rb2923353fa364388" /></Relationships>
</file>